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D1" w:rsidRDefault="00195CD1" w:rsidP="00195CD1">
      <w:pPr>
        <w:pStyle w:val="NormaleWeb"/>
        <w:spacing w:before="0" w:beforeAutospacing="0" w:after="120" w:afterAutospacing="0"/>
        <w:jc w:val="center"/>
      </w:pPr>
      <w:r>
        <w:rPr>
          <w:rFonts w:ascii="Georgia" w:hAnsi="Georgia"/>
          <w:b/>
          <w:bCs/>
          <w:color w:val="000000"/>
          <w:sz w:val="20"/>
          <w:szCs w:val="20"/>
        </w:rPr>
        <w:t>LII Riunione Scientifica</w:t>
      </w:r>
    </w:p>
    <w:p w:rsidR="00195CD1" w:rsidRDefault="00195CD1" w:rsidP="00195CD1">
      <w:pPr>
        <w:pStyle w:val="NormaleWeb"/>
        <w:spacing w:before="0" w:beforeAutospacing="0" w:after="120" w:afterAutospacing="0"/>
        <w:jc w:val="center"/>
      </w:pPr>
      <w:r>
        <w:rPr>
          <w:rFonts w:ascii="Georgia" w:hAnsi="Georgia"/>
          <w:b/>
          <w:bCs/>
          <w:color w:val="000000"/>
          <w:sz w:val="20"/>
          <w:szCs w:val="20"/>
        </w:rPr>
        <w:t>dell’Istituto Italiano di Preistoria e Protostoria</w:t>
      </w:r>
    </w:p>
    <w:p w:rsidR="00195CD1" w:rsidRDefault="00195CD1" w:rsidP="00195CD1">
      <w:pPr>
        <w:pStyle w:val="NormaleWeb"/>
        <w:spacing w:before="0" w:beforeAutospacing="0" w:after="120" w:afterAutospacing="0"/>
        <w:jc w:val="center"/>
      </w:pPr>
      <w:r>
        <w:rPr>
          <w:rFonts w:ascii="Georgia" w:hAnsi="Georgia"/>
          <w:b/>
          <w:bCs/>
          <w:smallCaps/>
          <w:color w:val="000000"/>
          <w:sz w:val="20"/>
          <w:szCs w:val="20"/>
        </w:rPr>
        <w:t>Preistoria e Protostoria in Lombardia e Canton Ticino</w:t>
      </w:r>
    </w:p>
    <w:p w:rsidR="00195CD1" w:rsidRDefault="00195CD1" w:rsidP="00195CD1">
      <w:pPr>
        <w:pStyle w:val="NormaleWeb"/>
        <w:spacing w:before="0" w:beforeAutospacing="0" w:after="12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Milano – Como, 17-21 ottobre 2017</w:t>
      </w:r>
    </w:p>
    <w:p w:rsidR="00195CD1" w:rsidRPr="00195CD1" w:rsidRDefault="00195CD1" w:rsidP="00195CD1">
      <w:pPr>
        <w:suppressAutoHyphens w:val="0"/>
        <w:autoSpaceDE w:val="0"/>
        <w:autoSpaceDN w:val="0"/>
        <w:adjustRightInd w:val="0"/>
        <w:rPr>
          <w:rFonts w:ascii="Garamond" w:hAnsi="Garamond"/>
          <w:kern w:val="0"/>
          <w:lang w:eastAsia="it-IT"/>
        </w:rPr>
      </w:pPr>
    </w:p>
    <w:p w:rsidR="00195CD1" w:rsidRPr="000308FF" w:rsidRDefault="00195CD1" w:rsidP="00375153">
      <w:pPr>
        <w:suppressAutoHyphens w:val="0"/>
        <w:autoSpaceDE w:val="0"/>
        <w:autoSpaceDN w:val="0"/>
        <w:adjustRightInd w:val="0"/>
        <w:jc w:val="center"/>
        <w:rPr>
          <w:rFonts w:ascii="Garamond" w:hAnsi="Garamond"/>
          <w:kern w:val="0"/>
          <w:sz w:val="32"/>
          <w:szCs w:val="36"/>
          <w:lang w:eastAsia="it-IT"/>
        </w:rPr>
      </w:pPr>
      <w:r w:rsidRPr="000308FF">
        <w:rPr>
          <w:rFonts w:ascii="Garamond" w:hAnsi="Garamond"/>
          <w:b/>
          <w:bCs/>
          <w:kern w:val="0"/>
          <w:sz w:val="32"/>
          <w:szCs w:val="36"/>
          <w:lang w:eastAsia="it-IT"/>
        </w:rPr>
        <w:t>SCHEDA DI ISCRIZIONE</w:t>
      </w:r>
    </w:p>
    <w:p w:rsidR="001C75A8" w:rsidRPr="000308FF" w:rsidRDefault="001C75A8" w:rsidP="0037515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kern w:val="0"/>
          <w:sz w:val="20"/>
          <w:szCs w:val="28"/>
          <w:lang w:eastAsia="it-IT"/>
        </w:rPr>
      </w:pPr>
    </w:p>
    <w:p w:rsidR="00195CD1" w:rsidRPr="0038419D" w:rsidRDefault="0038419D" w:rsidP="0038419D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color w:val="000000" w:themeColor="text1"/>
        </w:rPr>
      </w:pPr>
      <w:r w:rsidRPr="0038419D">
        <w:rPr>
          <w:rFonts w:ascii="Garamond" w:hAnsi="Garamond"/>
          <w:bCs/>
          <w:kern w:val="0"/>
          <w:szCs w:val="28"/>
          <w:lang w:eastAsia="it-IT"/>
        </w:rPr>
        <w:t xml:space="preserve">L’iscrizione è obbligatoria per tutti i partecipanti. </w:t>
      </w:r>
      <w:r w:rsidR="000B5A64" w:rsidRPr="0038419D">
        <w:rPr>
          <w:rFonts w:ascii="Garamond" w:hAnsi="Garamond"/>
          <w:bCs/>
          <w:kern w:val="0"/>
          <w:szCs w:val="28"/>
          <w:lang w:eastAsia="it-IT"/>
        </w:rPr>
        <w:t>La presente scheda</w:t>
      </w:r>
      <w:r w:rsidR="001C75A8" w:rsidRPr="0038419D">
        <w:rPr>
          <w:rFonts w:ascii="Garamond" w:hAnsi="Garamond"/>
          <w:bCs/>
          <w:kern w:val="0"/>
          <w:szCs w:val="28"/>
          <w:lang w:eastAsia="it-IT"/>
        </w:rPr>
        <w:t>, compilata e corredata della ricevuta di versamento,</w:t>
      </w:r>
      <w:r w:rsidR="000B5A64" w:rsidRPr="0038419D">
        <w:rPr>
          <w:rFonts w:ascii="Garamond" w:hAnsi="Garamond"/>
          <w:bCs/>
          <w:kern w:val="0"/>
          <w:szCs w:val="28"/>
          <w:lang w:eastAsia="it-IT"/>
        </w:rPr>
        <w:t xml:space="preserve"> </w:t>
      </w:r>
      <w:r w:rsidR="00375153" w:rsidRPr="0038419D">
        <w:rPr>
          <w:rFonts w:ascii="Garamond" w:hAnsi="Garamond"/>
          <w:bCs/>
          <w:kern w:val="0"/>
          <w:szCs w:val="28"/>
          <w:lang w:eastAsia="it-IT"/>
        </w:rPr>
        <w:t xml:space="preserve">deve essere </w:t>
      </w:r>
      <w:r w:rsidR="00375153" w:rsidRPr="0038419D">
        <w:rPr>
          <w:rFonts w:ascii="Garamond" w:hAnsi="Garamond"/>
          <w:bCs/>
          <w:kern w:val="0"/>
          <w:lang w:eastAsia="it-IT"/>
        </w:rPr>
        <w:t xml:space="preserve">inviata </w:t>
      </w:r>
      <w:r w:rsidR="00195CD1" w:rsidRPr="0038419D">
        <w:rPr>
          <w:rFonts w:ascii="Garamond" w:hAnsi="Garamond"/>
          <w:bCs/>
          <w:kern w:val="0"/>
          <w:lang w:eastAsia="it-IT"/>
        </w:rPr>
        <w:t xml:space="preserve">via </w:t>
      </w:r>
      <w:r w:rsidR="00195CD1" w:rsidRPr="000308FF">
        <w:rPr>
          <w:rFonts w:ascii="Garamond" w:hAnsi="Garamond"/>
          <w:b/>
          <w:bCs/>
          <w:kern w:val="0"/>
          <w:lang w:eastAsia="it-IT"/>
        </w:rPr>
        <w:t>e-mail a</w:t>
      </w:r>
      <w:r w:rsidR="00195CD1" w:rsidRPr="0038419D">
        <w:rPr>
          <w:rFonts w:ascii="Garamond" w:hAnsi="Garamond"/>
          <w:b/>
          <w:bCs/>
          <w:kern w:val="0"/>
          <w:lang w:eastAsia="it-IT"/>
        </w:rPr>
        <w:t xml:space="preserve"> </w:t>
      </w:r>
      <w:r w:rsidRPr="0038419D">
        <w:rPr>
          <w:rFonts w:ascii="Garamond" w:hAnsi="Garamond"/>
          <w:b/>
          <w:color w:val="000000" w:themeColor="text1"/>
        </w:rPr>
        <w:t>iipp@iipp.it o via fax a +39 055 5354821</w:t>
      </w:r>
    </w:p>
    <w:p w:rsidR="00375153" w:rsidRPr="000308FF" w:rsidRDefault="00375153" w:rsidP="00375153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kern w:val="0"/>
          <w:szCs w:val="28"/>
          <w:lang w:eastAsia="it-IT"/>
        </w:rPr>
      </w:pPr>
    </w:p>
    <w:p w:rsidR="000B5A64" w:rsidRDefault="00195CD1" w:rsidP="000B5A64">
      <w:pPr>
        <w:suppressAutoHyphens w:val="0"/>
        <w:autoSpaceDE w:val="0"/>
        <w:autoSpaceDN w:val="0"/>
        <w:adjustRightInd w:val="0"/>
        <w:spacing w:after="120"/>
        <w:rPr>
          <w:rFonts w:ascii="Garamond" w:hAnsi="Garamond" w:cs="Garamond"/>
          <w:kern w:val="0"/>
          <w:sz w:val="22"/>
          <w:szCs w:val="20"/>
          <w:lang w:eastAsia="it-IT"/>
        </w:rPr>
      </w:pPr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>Cognome _________________________________</w:t>
      </w:r>
      <w:r w:rsidR="001515FF">
        <w:rPr>
          <w:rFonts w:ascii="Garamond" w:hAnsi="Garamond" w:cs="Garamond"/>
          <w:kern w:val="0"/>
          <w:sz w:val="22"/>
          <w:szCs w:val="20"/>
          <w:lang w:eastAsia="it-IT"/>
        </w:rPr>
        <w:t>_</w:t>
      </w:r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>_________</w:t>
      </w:r>
    </w:p>
    <w:p w:rsidR="00195CD1" w:rsidRPr="000B5A64" w:rsidRDefault="00195CD1" w:rsidP="000B5A64">
      <w:pPr>
        <w:suppressAutoHyphens w:val="0"/>
        <w:autoSpaceDE w:val="0"/>
        <w:autoSpaceDN w:val="0"/>
        <w:adjustRightInd w:val="0"/>
        <w:spacing w:after="120"/>
        <w:rPr>
          <w:rFonts w:ascii="Garamond" w:hAnsi="Garamond" w:cs="Garamond"/>
          <w:kern w:val="0"/>
          <w:sz w:val="22"/>
          <w:szCs w:val="20"/>
          <w:lang w:eastAsia="it-IT"/>
        </w:rPr>
      </w:pPr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>Nome _________________________________</w:t>
      </w:r>
      <w:r w:rsidR="000B5A64">
        <w:rPr>
          <w:rFonts w:ascii="Garamond" w:hAnsi="Garamond" w:cs="Garamond"/>
          <w:kern w:val="0"/>
          <w:sz w:val="22"/>
          <w:szCs w:val="20"/>
          <w:lang w:eastAsia="it-IT"/>
        </w:rPr>
        <w:t>___</w:t>
      </w:r>
      <w:r w:rsidR="001515FF">
        <w:rPr>
          <w:rFonts w:ascii="Garamond" w:hAnsi="Garamond" w:cs="Garamond"/>
          <w:kern w:val="0"/>
          <w:sz w:val="22"/>
          <w:szCs w:val="20"/>
          <w:lang w:eastAsia="it-IT"/>
        </w:rPr>
        <w:t>_</w:t>
      </w:r>
      <w:r w:rsidR="000B5A64">
        <w:rPr>
          <w:rFonts w:ascii="Garamond" w:hAnsi="Garamond" w:cs="Garamond"/>
          <w:kern w:val="0"/>
          <w:sz w:val="22"/>
          <w:szCs w:val="20"/>
          <w:lang w:eastAsia="it-IT"/>
        </w:rPr>
        <w:t>_________</w:t>
      </w:r>
    </w:p>
    <w:p w:rsidR="00195CD1" w:rsidRPr="000B5A64" w:rsidRDefault="00195CD1" w:rsidP="000B5A64">
      <w:pPr>
        <w:suppressAutoHyphens w:val="0"/>
        <w:autoSpaceDE w:val="0"/>
        <w:autoSpaceDN w:val="0"/>
        <w:adjustRightInd w:val="0"/>
        <w:spacing w:after="120"/>
        <w:rPr>
          <w:rFonts w:ascii="Garamond" w:hAnsi="Garamond" w:cs="Garamond"/>
          <w:kern w:val="0"/>
          <w:sz w:val="22"/>
          <w:szCs w:val="20"/>
          <w:lang w:eastAsia="it-IT"/>
        </w:rPr>
      </w:pPr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>Ente____________________________________________________________</w:t>
      </w:r>
      <w:r w:rsidR="00375153" w:rsidRPr="000B5A64">
        <w:rPr>
          <w:rFonts w:ascii="Garamond" w:hAnsi="Garamond" w:cs="Garamond"/>
          <w:kern w:val="0"/>
          <w:sz w:val="22"/>
          <w:szCs w:val="20"/>
          <w:lang w:eastAsia="it-IT"/>
        </w:rPr>
        <w:t>_______________________</w:t>
      </w:r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 xml:space="preserve"> </w:t>
      </w:r>
    </w:p>
    <w:p w:rsidR="00195CD1" w:rsidRPr="000B5A64" w:rsidRDefault="00195CD1" w:rsidP="000B5A64">
      <w:pPr>
        <w:suppressAutoHyphens w:val="0"/>
        <w:autoSpaceDE w:val="0"/>
        <w:autoSpaceDN w:val="0"/>
        <w:adjustRightInd w:val="0"/>
        <w:spacing w:after="120"/>
        <w:rPr>
          <w:rFonts w:ascii="Garamond" w:hAnsi="Garamond" w:cs="Garamond"/>
          <w:kern w:val="0"/>
          <w:sz w:val="22"/>
          <w:szCs w:val="20"/>
          <w:lang w:eastAsia="it-IT"/>
        </w:rPr>
      </w:pPr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>Indirizzo postale___________________________________________________________</w:t>
      </w:r>
      <w:r w:rsidR="00375153" w:rsidRPr="000B5A64">
        <w:rPr>
          <w:rFonts w:ascii="Garamond" w:hAnsi="Garamond" w:cs="Garamond"/>
          <w:kern w:val="0"/>
          <w:sz w:val="22"/>
          <w:szCs w:val="20"/>
          <w:lang w:eastAsia="it-IT"/>
        </w:rPr>
        <w:t>________</w:t>
      </w:r>
      <w:r w:rsidR="000B5A64">
        <w:rPr>
          <w:rFonts w:ascii="Garamond" w:hAnsi="Garamond" w:cs="Garamond"/>
          <w:kern w:val="0"/>
          <w:sz w:val="22"/>
          <w:szCs w:val="20"/>
          <w:lang w:eastAsia="it-IT"/>
        </w:rPr>
        <w:t>_____</w:t>
      </w:r>
      <w:r w:rsidR="00375153" w:rsidRPr="000B5A64">
        <w:rPr>
          <w:rFonts w:ascii="Garamond" w:hAnsi="Garamond" w:cs="Garamond"/>
          <w:kern w:val="0"/>
          <w:sz w:val="22"/>
          <w:szCs w:val="20"/>
          <w:lang w:eastAsia="it-IT"/>
        </w:rPr>
        <w:t>____</w:t>
      </w:r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 xml:space="preserve">_____ </w:t>
      </w:r>
    </w:p>
    <w:p w:rsidR="00195CD1" w:rsidRPr="000B5A64" w:rsidRDefault="00195CD1" w:rsidP="000B5A64">
      <w:pPr>
        <w:suppressAutoHyphens w:val="0"/>
        <w:autoSpaceDE w:val="0"/>
        <w:autoSpaceDN w:val="0"/>
        <w:adjustRightInd w:val="0"/>
        <w:spacing w:after="120"/>
        <w:rPr>
          <w:rFonts w:ascii="Garamond" w:hAnsi="Garamond" w:cs="Garamond"/>
          <w:kern w:val="0"/>
          <w:sz w:val="22"/>
          <w:szCs w:val="20"/>
          <w:lang w:eastAsia="it-IT"/>
        </w:rPr>
      </w:pPr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>CAP___________ Città_______________________________________</w:t>
      </w:r>
      <w:r w:rsidR="000B5A64">
        <w:rPr>
          <w:rFonts w:ascii="Garamond" w:hAnsi="Garamond" w:cs="Garamond"/>
          <w:kern w:val="0"/>
          <w:sz w:val="22"/>
          <w:szCs w:val="20"/>
          <w:lang w:eastAsia="it-IT"/>
        </w:rPr>
        <w:t xml:space="preserve"> </w:t>
      </w:r>
      <w:r w:rsidR="000B5A64">
        <w:rPr>
          <w:rFonts w:ascii="Garamond" w:hAnsi="Garamond" w:cs="Garamond"/>
          <w:kern w:val="0"/>
          <w:sz w:val="22"/>
          <w:szCs w:val="20"/>
          <w:lang w:eastAsia="it-IT"/>
        </w:rPr>
        <w:tab/>
      </w:r>
      <w:proofErr w:type="spellStart"/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>Prov</w:t>
      </w:r>
      <w:proofErr w:type="spellEnd"/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 xml:space="preserve">._______ </w:t>
      </w:r>
    </w:p>
    <w:p w:rsidR="000B5A64" w:rsidRDefault="00195CD1" w:rsidP="000B5A64">
      <w:pPr>
        <w:suppressAutoHyphens w:val="0"/>
        <w:autoSpaceDE w:val="0"/>
        <w:autoSpaceDN w:val="0"/>
        <w:adjustRightInd w:val="0"/>
        <w:spacing w:after="120"/>
        <w:rPr>
          <w:rFonts w:ascii="Garamond" w:hAnsi="Garamond" w:cs="Garamond"/>
          <w:kern w:val="0"/>
          <w:sz w:val="22"/>
          <w:szCs w:val="20"/>
          <w:lang w:eastAsia="it-IT"/>
        </w:rPr>
      </w:pPr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>Recapito telefonico _____</w:t>
      </w:r>
      <w:r w:rsidR="00375153" w:rsidRPr="000B5A64">
        <w:rPr>
          <w:rFonts w:ascii="Garamond" w:hAnsi="Garamond" w:cs="Garamond"/>
          <w:kern w:val="0"/>
          <w:sz w:val="22"/>
          <w:szCs w:val="20"/>
          <w:lang w:eastAsia="it-IT"/>
        </w:rPr>
        <w:t>_________________</w:t>
      </w:r>
      <w:r w:rsidR="000B5A64">
        <w:rPr>
          <w:rFonts w:ascii="Garamond" w:hAnsi="Garamond" w:cs="Garamond"/>
          <w:kern w:val="0"/>
          <w:sz w:val="22"/>
          <w:szCs w:val="20"/>
          <w:lang w:eastAsia="it-IT"/>
        </w:rPr>
        <w:t>_____________</w:t>
      </w:r>
      <w:r w:rsidR="00375153" w:rsidRPr="000B5A64">
        <w:rPr>
          <w:rFonts w:ascii="Garamond" w:hAnsi="Garamond" w:cs="Garamond"/>
          <w:kern w:val="0"/>
          <w:sz w:val="22"/>
          <w:szCs w:val="20"/>
          <w:lang w:eastAsia="it-IT"/>
        </w:rPr>
        <w:t xml:space="preserve">_______ </w:t>
      </w:r>
    </w:p>
    <w:p w:rsidR="00195CD1" w:rsidRDefault="00375153" w:rsidP="000B5A64">
      <w:pPr>
        <w:suppressAutoHyphens w:val="0"/>
        <w:autoSpaceDE w:val="0"/>
        <w:autoSpaceDN w:val="0"/>
        <w:adjustRightInd w:val="0"/>
        <w:spacing w:after="120"/>
        <w:rPr>
          <w:rFonts w:ascii="Garamond" w:hAnsi="Garamond" w:cs="Garamond"/>
          <w:kern w:val="0"/>
          <w:sz w:val="22"/>
          <w:szCs w:val="20"/>
          <w:lang w:eastAsia="it-IT"/>
        </w:rPr>
      </w:pPr>
      <w:r w:rsidRPr="000B5A64">
        <w:rPr>
          <w:rFonts w:ascii="Garamond" w:hAnsi="Garamond" w:cs="Garamond"/>
          <w:kern w:val="0"/>
          <w:sz w:val="22"/>
          <w:szCs w:val="20"/>
          <w:lang w:eastAsia="it-IT"/>
        </w:rPr>
        <w:t>E-mail</w:t>
      </w:r>
      <w:r w:rsidR="00195CD1" w:rsidRPr="000B5A64">
        <w:rPr>
          <w:rFonts w:ascii="Garamond" w:hAnsi="Garamond" w:cs="Garamond"/>
          <w:kern w:val="0"/>
          <w:sz w:val="22"/>
          <w:szCs w:val="20"/>
          <w:lang w:eastAsia="it-IT"/>
        </w:rPr>
        <w:t>___________________________</w:t>
      </w:r>
      <w:r w:rsidR="000B5A64">
        <w:rPr>
          <w:rFonts w:ascii="Garamond" w:hAnsi="Garamond" w:cs="Garamond"/>
          <w:kern w:val="0"/>
          <w:sz w:val="22"/>
          <w:szCs w:val="20"/>
          <w:lang w:eastAsia="it-IT"/>
        </w:rPr>
        <w:t>________________________</w:t>
      </w:r>
      <w:r w:rsidR="00195CD1" w:rsidRPr="000B5A64">
        <w:rPr>
          <w:rFonts w:ascii="Garamond" w:hAnsi="Garamond" w:cs="Garamond"/>
          <w:kern w:val="0"/>
          <w:sz w:val="22"/>
          <w:szCs w:val="20"/>
          <w:lang w:eastAsia="it-IT"/>
        </w:rPr>
        <w:t xml:space="preserve">_ </w:t>
      </w:r>
    </w:p>
    <w:p w:rsidR="00525A93" w:rsidRDefault="00525A93" w:rsidP="000B5A64">
      <w:pPr>
        <w:suppressAutoHyphens w:val="0"/>
        <w:autoSpaceDE w:val="0"/>
        <w:autoSpaceDN w:val="0"/>
        <w:adjustRightInd w:val="0"/>
        <w:spacing w:after="120"/>
        <w:rPr>
          <w:rFonts w:ascii="Garamond" w:hAnsi="Garamond" w:cs="Garamond"/>
          <w:kern w:val="0"/>
          <w:sz w:val="22"/>
          <w:szCs w:val="20"/>
          <w:lang w:eastAsia="it-IT"/>
        </w:rPr>
      </w:pPr>
      <w:r>
        <w:rPr>
          <w:rFonts w:ascii="Garamond" w:hAnsi="Garamond" w:cs="Garamond"/>
          <w:kern w:val="0"/>
          <w:sz w:val="22"/>
          <w:szCs w:val="20"/>
          <w:lang w:eastAsia="it-IT"/>
        </w:rPr>
        <w:t>Giorno di arrivo _______________________________</w:t>
      </w:r>
    </w:p>
    <w:p w:rsidR="00525A93" w:rsidRPr="000B5A64" w:rsidRDefault="00525A93" w:rsidP="000B5A64">
      <w:pPr>
        <w:suppressAutoHyphens w:val="0"/>
        <w:autoSpaceDE w:val="0"/>
        <w:autoSpaceDN w:val="0"/>
        <w:adjustRightInd w:val="0"/>
        <w:spacing w:after="120"/>
        <w:rPr>
          <w:rFonts w:ascii="Garamond" w:hAnsi="Garamond" w:cs="Garamond"/>
          <w:kern w:val="0"/>
          <w:sz w:val="22"/>
          <w:szCs w:val="20"/>
          <w:lang w:eastAsia="it-IT"/>
        </w:rPr>
      </w:pPr>
      <w:r>
        <w:rPr>
          <w:rFonts w:ascii="Garamond" w:hAnsi="Garamond" w:cs="Garamond"/>
          <w:kern w:val="0"/>
          <w:sz w:val="22"/>
          <w:szCs w:val="20"/>
          <w:lang w:eastAsia="it-IT"/>
        </w:rPr>
        <w:t>Giorno di partenza _____________________________</w:t>
      </w:r>
    </w:p>
    <w:p w:rsidR="00375153" w:rsidRPr="000B5A64" w:rsidRDefault="00375153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b/>
          <w:bCs/>
          <w:kern w:val="0"/>
          <w:sz w:val="22"/>
          <w:szCs w:val="20"/>
          <w:lang w:eastAsia="it-IT"/>
        </w:rPr>
      </w:pPr>
    </w:p>
    <w:p w:rsidR="00195CD1" w:rsidRPr="0038419D" w:rsidRDefault="00195CD1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Quota d’iscrizione ridotta (per pagamenti effettuati entro il 30 settembre 201</w:t>
      </w:r>
      <w:r w:rsidR="00375153" w:rsidRPr="0038419D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7</w:t>
      </w:r>
      <w:r w:rsidRPr="0038419D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): </w:t>
      </w:r>
    </w:p>
    <w:p w:rsidR="000B5A64" w:rsidRPr="0038419D" w:rsidRDefault="000B5A64" w:rsidP="000B5A64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□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="00375153" w:rsidRPr="0038419D">
        <w:rPr>
          <w:rFonts w:ascii="Garamond" w:hAnsi="Garamond" w:cs="Garamond"/>
          <w:kern w:val="0"/>
          <w:sz w:val="22"/>
          <w:szCs w:val="22"/>
          <w:lang w:eastAsia="it-IT"/>
        </w:rPr>
        <w:t>non Soci</w:t>
      </w:r>
      <w:r w:rsidR="001C75A8" w:rsidRPr="0038419D">
        <w:rPr>
          <w:rFonts w:ascii="Garamond" w:hAnsi="Garamond" w:cs="Garamond"/>
          <w:kern w:val="0"/>
          <w:sz w:val="22"/>
          <w:szCs w:val="22"/>
          <w:lang w:eastAsia="it-IT"/>
        </w:rPr>
        <w:tab/>
      </w:r>
      <w:r w:rsidR="000308FF">
        <w:rPr>
          <w:rFonts w:ascii="Garamond" w:hAnsi="Garamond" w:cs="Garamond"/>
          <w:kern w:val="0"/>
          <w:sz w:val="22"/>
          <w:szCs w:val="22"/>
          <w:lang w:eastAsia="it-IT"/>
        </w:rPr>
        <w:t>€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="00375153" w:rsidRPr="0038419D">
        <w:rPr>
          <w:rFonts w:ascii="Garamond" w:hAnsi="Garamond" w:cs="Garamond"/>
          <w:kern w:val="0"/>
          <w:sz w:val="22"/>
          <w:szCs w:val="22"/>
          <w:lang w:eastAsia="it-IT"/>
        </w:rPr>
        <w:t>6</w:t>
      </w:r>
      <w:r w:rsidR="00525A93">
        <w:rPr>
          <w:rFonts w:ascii="Garamond" w:hAnsi="Garamond" w:cs="Garamond"/>
          <w:kern w:val="0"/>
          <w:sz w:val="22"/>
          <w:szCs w:val="22"/>
          <w:lang w:eastAsia="it-IT"/>
        </w:rPr>
        <w:t>0</w:t>
      </w:r>
    </w:p>
    <w:p w:rsidR="000B5A64" w:rsidRPr="0038419D" w:rsidRDefault="000B5A64" w:rsidP="000B5A64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□</w:t>
      </w:r>
      <w:r w:rsidR="001C75A8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="00375153" w:rsidRPr="0038419D">
        <w:rPr>
          <w:rFonts w:ascii="Garamond" w:hAnsi="Garamond" w:cs="Garamond"/>
          <w:kern w:val="0"/>
          <w:sz w:val="22"/>
          <w:szCs w:val="22"/>
          <w:lang w:eastAsia="it-IT"/>
        </w:rPr>
        <w:t>Soci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="001C75A8" w:rsidRPr="0038419D">
        <w:rPr>
          <w:rFonts w:ascii="Garamond" w:hAnsi="Garamond" w:cs="Garamond"/>
          <w:kern w:val="0"/>
          <w:sz w:val="22"/>
          <w:szCs w:val="22"/>
          <w:lang w:eastAsia="it-IT"/>
        </w:rPr>
        <w:tab/>
      </w:r>
      <w:r w:rsidR="001C75A8" w:rsidRPr="0038419D">
        <w:rPr>
          <w:rFonts w:ascii="Garamond" w:hAnsi="Garamond" w:cs="Garamond"/>
          <w:kern w:val="0"/>
          <w:sz w:val="22"/>
          <w:szCs w:val="22"/>
          <w:lang w:eastAsia="it-IT"/>
        </w:rPr>
        <w:tab/>
      </w:r>
      <w:r w:rsidR="000308FF">
        <w:rPr>
          <w:rFonts w:ascii="Garamond" w:hAnsi="Garamond" w:cs="Garamond"/>
          <w:kern w:val="0"/>
          <w:sz w:val="22"/>
          <w:szCs w:val="22"/>
          <w:lang w:eastAsia="it-IT"/>
        </w:rPr>
        <w:t>€</w:t>
      </w:r>
      <w:r w:rsidR="00525A93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3</w:t>
      </w:r>
      <w:r w:rsidR="00375153" w:rsidRPr="0038419D">
        <w:rPr>
          <w:rFonts w:ascii="Garamond" w:hAnsi="Garamond" w:cs="Garamond"/>
          <w:kern w:val="0"/>
          <w:sz w:val="22"/>
          <w:szCs w:val="22"/>
          <w:lang w:eastAsia="it-IT"/>
        </w:rPr>
        <w:t>0</w:t>
      </w:r>
    </w:p>
    <w:p w:rsidR="00195CD1" w:rsidRPr="0038419D" w:rsidRDefault="000B5A64" w:rsidP="001515FF">
      <w:pPr>
        <w:suppressAutoHyphens w:val="0"/>
        <w:autoSpaceDE w:val="0"/>
        <w:autoSpaceDN w:val="0"/>
        <w:adjustRightInd w:val="0"/>
        <w:spacing w:after="12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□ </w:t>
      </w: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Studenti e non strutturati</w:t>
      </w: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="000308FF">
        <w:rPr>
          <w:rFonts w:ascii="Garamond" w:hAnsi="Garamond" w:cs="Garamond"/>
          <w:kern w:val="0"/>
          <w:sz w:val="22"/>
          <w:szCs w:val="22"/>
          <w:lang w:eastAsia="it-IT"/>
        </w:rPr>
        <w:t>€</w:t>
      </w: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="001C75A8" w:rsidRPr="0038419D">
        <w:rPr>
          <w:rFonts w:ascii="Garamond" w:hAnsi="Garamond" w:cs="Garamond"/>
          <w:kern w:val="0"/>
          <w:sz w:val="22"/>
          <w:szCs w:val="22"/>
          <w:lang w:eastAsia="it-IT"/>
        </w:rPr>
        <w:t>2</w:t>
      </w: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0</w:t>
      </w:r>
    </w:p>
    <w:p w:rsidR="00195CD1" w:rsidRPr="0038419D" w:rsidRDefault="00195CD1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Quota d’iscrizione intera (per pagamenti effettuati dopo il 30 settembre 201</w:t>
      </w:r>
      <w:r w:rsidR="00375153" w:rsidRPr="0038419D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7</w:t>
      </w:r>
      <w:r w:rsidRPr="0038419D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): </w:t>
      </w:r>
    </w:p>
    <w:p w:rsidR="000B5A64" w:rsidRPr="0038419D" w:rsidRDefault="000B5A64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□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="00375153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non </w:t>
      </w:r>
      <w:r w:rsidR="001C75A8" w:rsidRPr="0038419D">
        <w:rPr>
          <w:rFonts w:ascii="Garamond" w:hAnsi="Garamond" w:cs="Garamond"/>
          <w:kern w:val="0"/>
          <w:sz w:val="22"/>
          <w:szCs w:val="22"/>
          <w:lang w:eastAsia="it-IT"/>
        </w:rPr>
        <w:t>S</w:t>
      </w:r>
      <w:r w:rsidR="00375153" w:rsidRPr="0038419D">
        <w:rPr>
          <w:rFonts w:ascii="Garamond" w:hAnsi="Garamond" w:cs="Garamond"/>
          <w:kern w:val="0"/>
          <w:sz w:val="22"/>
          <w:szCs w:val="22"/>
          <w:lang w:eastAsia="it-IT"/>
        </w:rPr>
        <w:t>oci</w:t>
      </w:r>
      <w:r w:rsidR="001C75A8" w:rsidRPr="0038419D">
        <w:rPr>
          <w:rFonts w:ascii="Garamond" w:hAnsi="Garamond" w:cs="Garamond"/>
          <w:kern w:val="0"/>
          <w:sz w:val="22"/>
          <w:szCs w:val="22"/>
          <w:lang w:eastAsia="it-IT"/>
        </w:rPr>
        <w:tab/>
      </w:r>
      <w:r w:rsidR="000308FF">
        <w:rPr>
          <w:rFonts w:ascii="Garamond" w:hAnsi="Garamond" w:cs="Garamond"/>
          <w:kern w:val="0"/>
          <w:sz w:val="22"/>
          <w:szCs w:val="22"/>
          <w:lang w:eastAsia="it-IT"/>
        </w:rPr>
        <w:t>€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="00375153" w:rsidRPr="0038419D">
        <w:rPr>
          <w:rFonts w:ascii="Garamond" w:hAnsi="Garamond" w:cs="Garamond"/>
          <w:kern w:val="0"/>
          <w:sz w:val="22"/>
          <w:szCs w:val="22"/>
          <w:lang w:eastAsia="it-IT"/>
        </w:rPr>
        <w:t>7</w:t>
      </w: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0</w:t>
      </w:r>
    </w:p>
    <w:p w:rsidR="000B5A64" w:rsidRPr="0038419D" w:rsidRDefault="000B5A64" w:rsidP="000B5A64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□ Soci</w:t>
      </w:r>
      <w:r w:rsidR="001C75A8" w:rsidRPr="0038419D">
        <w:rPr>
          <w:rFonts w:ascii="Garamond" w:hAnsi="Garamond" w:cs="Garamond"/>
          <w:kern w:val="0"/>
          <w:sz w:val="22"/>
          <w:szCs w:val="22"/>
          <w:lang w:eastAsia="it-IT"/>
        </w:rPr>
        <w:tab/>
      </w:r>
      <w:r w:rsidR="001C75A8" w:rsidRPr="0038419D">
        <w:rPr>
          <w:rFonts w:ascii="Garamond" w:hAnsi="Garamond" w:cs="Garamond"/>
          <w:kern w:val="0"/>
          <w:sz w:val="22"/>
          <w:szCs w:val="22"/>
          <w:lang w:eastAsia="it-IT"/>
        </w:rPr>
        <w:tab/>
      </w:r>
      <w:r w:rsidR="000308FF">
        <w:rPr>
          <w:rFonts w:ascii="Garamond" w:hAnsi="Garamond" w:cs="Garamond"/>
          <w:kern w:val="0"/>
          <w:sz w:val="22"/>
          <w:szCs w:val="22"/>
          <w:lang w:eastAsia="it-IT"/>
        </w:rPr>
        <w:t>€</w:t>
      </w:r>
      <w:r w:rsidR="000308FF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4</w:t>
      </w: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0</w:t>
      </w:r>
    </w:p>
    <w:p w:rsidR="00195CD1" w:rsidRPr="0038419D" w:rsidRDefault="000B5A64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□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="00375153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Studenti e 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non strutturati </w:t>
      </w:r>
      <w:r w:rsidR="000308FF">
        <w:rPr>
          <w:rFonts w:ascii="Garamond" w:hAnsi="Garamond" w:cs="Garamond"/>
          <w:kern w:val="0"/>
          <w:sz w:val="22"/>
          <w:szCs w:val="22"/>
          <w:lang w:eastAsia="it-IT"/>
        </w:rPr>
        <w:t>€</w:t>
      </w:r>
      <w:r w:rsidR="000308FF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</w:t>
      </w:r>
      <w:r w:rsidR="00375153" w:rsidRPr="0038419D">
        <w:rPr>
          <w:rFonts w:ascii="Garamond" w:hAnsi="Garamond" w:cs="Garamond"/>
          <w:kern w:val="0"/>
          <w:sz w:val="22"/>
          <w:szCs w:val="22"/>
          <w:lang w:eastAsia="it-IT"/>
        </w:rPr>
        <w:t>3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0 </w:t>
      </w:r>
    </w:p>
    <w:p w:rsidR="00375153" w:rsidRPr="0038419D" w:rsidRDefault="00375153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</w:p>
    <w:p w:rsidR="00195CD1" w:rsidRPr="0038419D" w:rsidRDefault="00195CD1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Modalità di pagamento della quota d’iscrizione (barrare il metodo prescelto): </w:t>
      </w:r>
    </w:p>
    <w:p w:rsidR="00195CD1" w:rsidRPr="0038419D" w:rsidRDefault="000B5A64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□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bollettino </w:t>
      </w:r>
      <w:proofErr w:type="spellStart"/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>ccp</w:t>
      </w:r>
      <w:proofErr w:type="spellEnd"/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n. 30713507 (causale “Iscrizione XLVIII Riunione Scientifica IIPP”) </w:t>
      </w:r>
    </w:p>
    <w:p w:rsidR="00195CD1" w:rsidRPr="0038419D" w:rsidRDefault="000B5A64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□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bonifico bancario Banca CR Firenze IBAN IT79 C061 6002 8001 0000 0009 378 a Istituto Italiano di Preistoria e Protostoria (</w:t>
      </w:r>
      <w:r w:rsidR="00195CD1" w:rsidRPr="0038419D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nel bonifico è necessario indicare nome, cognome, causale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) </w:t>
      </w:r>
    </w:p>
    <w:p w:rsidR="0038419D" w:rsidRPr="0038419D" w:rsidRDefault="000B5A64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□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con carta di credito, </w:t>
      </w:r>
      <w:r w:rsidR="001515FF">
        <w:rPr>
          <w:rFonts w:ascii="Garamond" w:hAnsi="Garamond" w:cs="Garamond"/>
          <w:kern w:val="0"/>
          <w:sz w:val="22"/>
          <w:szCs w:val="22"/>
          <w:lang w:eastAsia="it-IT"/>
        </w:rPr>
        <w:t>previa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richiesta per e-mail a segreteria@iipp.it (specif</w:t>
      </w:r>
      <w:r w:rsidR="001515FF">
        <w:rPr>
          <w:rFonts w:ascii="Garamond" w:hAnsi="Garamond" w:cs="Garamond"/>
          <w:kern w:val="0"/>
          <w:sz w:val="22"/>
          <w:szCs w:val="22"/>
          <w:lang w:eastAsia="it-IT"/>
        </w:rPr>
        <w:t xml:space="preserve">icando nome, importo e causale), per 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>riceve</w:t>
      </w:r>
      <w:r w:rsidR="001515FF">
        <w:rPr>
          <w:rFonts w:ascii="Garamond" w:hAnsi="Garamond" w:cs="Garamond"/>
          <w:kern w:val="0"/>
          <w:sz w:val="22"/>
          <w:szCs w:val="22"/>
          <w:lang w:eastAsia="it-IT"/>
        </w:rPr>
        <w:t>re</w:t>
      </w:r>
      <w:r w:rsidR="00195CD1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un modulo da PAYPAL che consentirà il</w:t>
      </w:r>
      <w:r w:rsidR="0038419D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 pagamento con carta di credito</w:t>
      </w:r>
    </w:p>
    <w:p w:rsidR="00195CD1" w:rsidRPr="0038419D" w:rsidRDefault="0038419D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□ </w:t>
      </w: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>in contanti al momento della registrazione al convegno</w:t>
      </w:r>
    </w:p>
    <w:p w:rsidR="00375153" w:rsidRPr="0038419D" w:rsidRDefault="00375153" w:rsidP="00195CD1">
      <w:pPr>
        <w:suppressAutoHyphens w:val="0"/>
        <w:autoSpaceDE w:val="0"/>
        <w:autoSpaceDN w:val="0"/>
        <w:adjustRightInd w:val="0"/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</w:pPr>
    </w:p>
    <w:p w:rsidR="00195CD1" w:rsidRPr="0038419D" w:rsidRDefault="00230784" w:rsidP="00BB1EBE">
      <w:pPr>
        <w:suppressAutoHyphens w:val="0"/>
        <w:autoSpaceDE w:val="0"/>
        <w:autoSpaceDN w:val="0"/>
        <w:adjustRightInd w:val="0"/>
        <w:rPr>
          <w:rFonts w:ascii="Garamond" w:hAnsi="Garamond" w:cs="Garamond"/>
          <w:kern w:val="0"/>
          <w:sz w:val="22"/>
          <w:szCs w:val="22"/>
          <w:lang w:eastAsia="it-IT"/>
        </w:rPr>
      </w:pPr>
      <w:r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D</w:t>
      </w:r>
      <w:r w:rsidR="00BB1EBE" w:rsidRPr="0038419D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ichiaro inoltre che </w:t>
      </w:r>
    </w:p>
    <w:p w:rsidR="00230784" w:rsidRPr="00230784" w:rsidRDefault="00195CD1" w:rsidP="00230784">
      <w:pPr>
        <w:suppressAutoHyphens w:val="0"/>
        <w:autoSpaceDE w:val="0"/>
        <w:autoSpaceDN w:val="0"/>
        <w:adjustRightInd w:val="0"/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</w:pPr>
      <w:r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□ </w:t>
      </w:r>
      <w:r w:rsidR="001515FF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i</w:t>
      </w:r>
      <w:r w:rsidR="00BB1EBE" w:rsidRPr="0038419D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ntendo partecipare</w:t>
      </w:r>
      <w:r w:rsidR="00230784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 </w:t>
      </w:r>
      <w:r w:rsidR="00BB1EBE" w:rsidRPr="0038419D">
        <w:rPr>
          <w:rFonts w:ascii="Garamond" w:hAnsi="Garamond" w:cs="Garamond"/>
          <w:kern w:val="0"/>
          <w:sz w:val="22"/>
          <w:szCs w:val="22"/>
          <w:lang w:eastAsia="it-IT"/>
        </w:rPr>
        <w:t xml:space="preserve">□ </w:t>
      </w:r>
      <w:r w:rsidR="00230784">
        <w:rPr>
          <w:rFonts w:ascii="Garamond" w:hAnsi="Garamond" w:cs="Garamond"/>
          <w:b/>
          <w:kern w:val="0"/>
          <w:sz w:val="22"/>
          <w:szCs w:val="22"/>
          <w:lang w:eastAsia="it-IT"/>
        </w:rPr>
        <w:t>n</w:t>
      </w:r>
      <w:r w:rsidR="00BB1EBE" w:rsidRPr="00525A93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on</w:t>
      </w:r>
      <w:r w:rsidR="00BB1EBE" w:rsidRPr="0038419D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 intendo partecipare</w:t>
      </w:r>
      <w:r w:rsidR="00230784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 al</w:t>
      </w:r>
      <w:r w:rsidR="00230784" w:rsidRPr="00230784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l’escursione del 21 ottobre 2017 a Como, </w:t>
      </w:r>
      <w:bookmarkStart w:id="0" w:name="_GoBack"/>
      <w:bookmarkEnd w:id="0"/>
      <w:r w:rsidR="00230784" w:rsidRPr="00230784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al costo di </w:t>
      </w:r>
      <w:r w:rsidR="000308FF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€</w:t>
      </w:r>
      <w:r w:rsidR="000308FF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 </w:t>
      </w:r>
      <w:r w:rsidR="00230784" w:rsidRPr="00230784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20 (programma dettagliato </w:t>
      </w:r>
      <w:r w:rsidR="000308FF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e termini pagamento saranno </w:t>
      </w:r>
      <w:r w:rsidR="00230784" w:rsidRPr="00230784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fornit</w:t>
      </w:r>
      <w:r w:rsidR="000308FF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i</w:t>
      </w:r>
      <w:r w:rsidR="00230784" w:rsidRPr="00230784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 xml:space="preserve"> con la III circolare)</w:t>
      </w:r>
      <w:r w:rsidR="00230784">
        <w:rPr>
          <w:rFonts w:ascii="Garamond" w:hAnsi="Garamond" w:cs="Garamond"/>
          <w:b/>
          <w:bCs/>
          <w:kern w:val="0"/>
          <w:sz w:val="22"/>
          <w:szCs w:val="22"/>
          <w:lang w:eastAsia="it-IT"/>
        </w:rPr>
        <w:t>.</w:t>
      </w:r>
    </w:p>
    <w:sectPr w:rsidR="00230784" w:rsidRPr="0023078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EA" w:rsidRDefault="003D41EA">
      <w:r>
        <w:separator/>
      </w:r>
    </w:p>
  </w:endnote>
  <w:endnote w:type="continuationSeparator" w:id="0">
    <w:p w:rsidR="003D41EA" w:rsidRDefault="003D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CF" w:rsidRPr="007B34CF" w:rsidRDefault="007B34CF" w:rsidP="007B34CF">
    <w:pPr>
      <w:ind w:left="-142" w:hanging="142"/>
      <w:jc w:val="center"/>
      <w:rPr>
        <w:rFonts w:eastAsia="Calibri"/>
        <w:color w:val="A50021"/>
        <w:spacing w:val="20"/>
        <w:sz w:val="20"/>
        <w:szCs w:val="18"/>
        <w:lang w:eastAsia="en-US"/>
      </w:rPr>
    </w:pPr>
    <w:r w:rsidRPr="007B34CF">
      <w:rPr>
        <w:rFonts w:eastAsia="Calibri"/>
        <w:color w:val="A50021"/>
        <w:spacing w:val="20"/>
        <w:sz w:val="20"/>
        <w:szCs w:val="18"/>
        <w:lang w:eastAsia="en-US"/>
      </w:rPr>
      <w:t xml:space="preserve">Segreteria Organizzativa LII Riunione </w:t>
    </w:r>
    <w:proofErr w:type="gramStart"/>
    <w:r w:rsidRPr="007B34CF">
      <w:rPr>
        <w:rFonts w:eastAsia="Calibri"/>
        <w:color w:val="A50021"/>
        <w:spacing w:val="20"/>
        <w:sz w:val="20"/>
        <w:szCs w:val="18"/>
        <w:lang w:eastAsia="en-US"/>
      </w:rPr>
      <w:t>Scientifica  riunsc2017@gmail.com</w:t>
    </w:r>
    <w:proofErr w:type="gramEnd"/>
  </w:p>
  <w:p w:rsidR="003B0C7B" w:rsidRDefault="003B0C7B">
    <w:pPr>
      <w:pStyle w:val="Pidipagina"/>
      <w:jc w:val="center"/>
      <w:rPr>
        <w:color w:val="A50021"/>
        <w:spacing w:val="20"/>
        <w:sz w:val="18"/>
        <w:szCs w:val="18"/>
      </w:rPr>
    </w:pPr>
  </w:p>
  <w:p w:rsidR="003B0C7B" w:rsidRDefault="00EB66C2">
    <w:pPr>
      <w:pStyle w:val="Pidipagina"/>
      <w:jc w:val="center"/>
      <w:rPr>
        <w:color w:val="A50021"/>
        <w:spacing w:val="20"/>
        <w:sz w:val="18"/>
        <w:szCs w:val="18"/>
      </w:rPr>
    </w:pPr>
    <w:r>
      <w:rPr>
        <w:color w:val="A50021"/>
        <w:spacing w:val="20"/>
        <w:sz w:val="18"/>
        <w:szCs w:val="18"/>
      </w:rPr>
      <w:t>Sede operativa c/o Museo Archeologico Nazionale di Firenze - via della Pergola, 65 - 50121 Firenze</w:t>
    </w:r>
  </w:p>
  <w:p w:rsidR="003B0C7B" w:rsidRDefault="00EB66C2">
    <w:pPr>
      <w:pStyle w:val="Pidipagina"/>
      <w:jc w:val="center"/>
      <w:rPr>
        <w:color w:val="A50021"/>
        <w:spacing w:val="20"/>
        <w:sz w:val="18"/>
        <w:szCs w:val="18"/>
        <w:lang w:val="fr-FR"/>
      </w:rPr>
    </w:pPr>
    <w:r>
      <w:rPr>
        <w:color w:val="A50021"/>
        <w:spacing w:val="20"/>
        <w:sz w:val="18"/>
        <w:szCs w:val="18"/>
      </w:rPr>
      <w:t xml:space="preserve">Sede legale c/o Studio del dott. Luigi </w:t>
    </w:r>
    <w:proofErr w:type="spellStart"/>
    <w:r>
      <w:rPr>
        <w:color w:val="A50021"/>
        <w:spacing w:val="20"/>
        <w:sz w:val="18"/>
        <w:szCs w:val="18"/>
      </w:rPr>
      <w:t>Cobisi</w:t>
    </w:r>
    <w:proofErr w:type="spellEnd"/>
    <w:r>
      <w:rPr>
        <w:color w:val="A50021"/>
        <w:spacing w:val="20"/>
        <w:sz w:val="18"/>
        <w:szCs w:val="18"/>
      </w:rPr>
      <w:t xml:space="preserve"> - via </w:t>
    </w:r>
    <w:proofErr w:type="spellStart"/>
    <w:r>
      <w:rPr>
        <w:color w:val="A50021"/>
        <w:spacing w:val="20"/>
        <w:sz w:val="18"/>
        <w:szCs w:val="18"/>
      </w:rPr>
      <w:t>Scialoia</w:t>
    </w:r>
    <w:proofErr w:type="spellEnd"/>
    <w:r>
      <w:rPr>
        <w:color w:val="A50021"/>
        <w:spacing w:val="20"/>
        <w:sz w:val="18"/>
        <w:szCs w:val="18"/>
      </w:rPr>
      <w:t>, 27 - 50136 Firenze</w:t>
    </w:r>
  </w:p>
  <w:p w:rsidR="003B0C7B" w:rsidRDefault="007B34CF">
    <w:pPr>
      <w:pStyle w:val="Pidipagina"/>
      <w:jc w:val="center"/>
      <w:rPr>
        <w:color w:val="A50021"/>
        <w:spacing w:val="20"/>
        <w:sz w:val="18"/>
        <w:szCs w:val="18"/>
        <w:lang w:val="fr-FR"/>
      </w:rPr>
    </w:pPr>
    <w:r w:rsidRPr="007B34CF">
      <w:rPr>
        <w:color w:val="A50021"/>
        <w:spacing w:val="20"/>
        <w:sz w:val="18"/>
        <w:szCs w:val="18"/>
        <w:lang w:val="fr-FR"/>
      </w:rPr>
      <w:t xml:space="preserve">http://www.iipp.it   </w:t>
    </w:r>
    <w:proofErr w:type="gramStart"/>
    <w:r w:rsidR="00EB66C2">
      <w:rPr>
        <w:color w:val="A50021"/>
        <w:spacing w:val="20"/>
        <w:sz w:val="18"/>
        <w:szCs w:val="18"/>
        <w:lang w:val="fr-FR"/>
      </w:rPr>
      <w:t>iipp@iipp.it  biblioteca@iipp.it</w:t>
    </w:r>
    <w:proofErr w:type="gramEnd"/>
    <w:r w:rsidR="00EB66C2">
      <w:rPr>
        <w:color w:val="A50021"/>
        <w:spacing w:val="20"/>
        <w:sz w:val="18"/>
        <w:szCs w:val="18"/>
        <w:lang w:val="fr-FR"/>
      </w:rPr>
      <w:t xml:space="preserve">  segreteria@iipp.it certiipp@pec.it   </w:t>
    </w:r>
  </w:p>
  <w:p w:rsidR="003B0C7B" w:rsidRDefault="003B0C7B">
    <w:pPr>
      <w:pStyle w:val="Pidipagina"/>
      <w:jc w:val="center"/>
      <w:rPr>
        <w:color w:val="A50021"/>
        <w:spacing w:val="20"/>
        <w:sz w:val="18"/>
        <w:szCs w:val="18"/>
        <w:lang w:val="fr-FR"/>
      </w:rPr>
    </w:pPr>
  </w:p>
  <w:p w:rsidR="003B0C7B" w:rsidRDefault="003B0C7B">
    <w:pPr>
      <w:pStyle w:val="Pidipagina"/>
      <w:jc w:val="center"/>
      <w:rPr>
        <w:color w:val="A50021"/>
        <w:spacing w:val="2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EA" w:rsidRDefault="003D41EA">
      <w:r>
        <w:separator/>
      </w:r>
    </w:p>
  </w:footnote>
  <w:footnote w:type="continuationSeparator" w:id="0">
    <w:p w:rsidR="003D41EA" w:rsidRDefault="003D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Look w:val="0000" w:firstRow="0" w:lastRow="0" w:firstColumn="0" w:lastColumn="0" w:noHBand="0" w:noVBand="0"/>
    </w:tblPr>
    <w:tblGrid>
      <w:gridCol w:w="851"/>
      <w:gridCol w:w="2126"/>
      <w:gridCol w:w="3827"/>
      <w:gridCol w:w="2127"/>
      <w:gridCol w:w="850"/>
    </w:tblGrid>
    <w:tr w:rsidR="009709A9" w:rsidTr="000308FF">
      <w:tc>
        <w:tcPr>
          <w:tcW w:w="851" w:type="dxa"/>
          <w:shd w:val="clear" w:color="auto" w:fill="auto"/>
        </w:tcPr>
        <w:p w:rsidR="009709A9" w:rsidRDefault="009709A9">
          <w:pPr>
            <w:widowControl w:val="0"/>
            <w:jc w:val="right"/>
            <w:rPr>
              <w:color w:val="A50021"/>
              <w:spacing w:val="24"/>
              <w:sz w:val="26"/>
              <w:szCs w:val="26"/>
            </w:rPr>
          </w:pPr>
          <w:r>
            <w:rPr>
              <w:noProof/>
              <w:color w:val="A50021"/>
              <w:spacing w:val="24"/>
              <w:lang w:eastAsia="it-IT"/>
            </w:rPr>
            <w:drawing>
              <wp:inline distT="0" distB="0" distL="0" distR="0" wp14:anchorId="7A66A834" wp14:editId="4F4FBBDD">
                <wp:extent cx="428625" cy="4286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</w:tcPr>
        <w:p w:rsidR="009709A9" w:rsidRPr="009709A9" w:rsidRDefault="009709A9">
          <w:pPr>
            <w:widowControl w:val="0"/>
            <w:rPr>
              <w:color w:val="A50021"/>
              <w:spacing w:val="20"/>
              <w:sz w:val="8"/>
              <w:szCs w:val="18"/>
            </w:rPr>
          </w:pPr>
          <w:r w:rsidRPr="009709A9">
            <w:rPr>
              <w:color w:val="A50021"/>
              <w:spacing w:val="24"/>
              <w:sz w:val="16"/>
              <w:szCs w:val="26"/>
            </w:rPr>
            <w:t>ISTITUTO ITALIANO DI PREISTORIA E PROTOSTORIA</w:t>
          </w:r>
        </w:p>
        <w:p w:rsidR="009709A9" w:rsidRPr="00230784" w:rsidRDefault="009709A9">
          <w:pPr>
            <w:pStyle w:val="Pidipagina"/>
            <w:jc w:val="center"/>
            <w:rPr>
              <w:sz w:val="10"/>
            </w:rPr>
          </w:pPr>
        </w:p>
      </w:tc>
      <w:tc>
        <w:tcPr>
          <w:tcW w:w="3827" w:type="dxa"/>
        </w:tcPr>
        <w:p w:rsidR="009709A9" w:rsidRPr="009709A9" w:rsidRDefault="009709A9">
          <w:pPr>
            <w:widowControl w:val="0"/>
            <w:rPr>
              <w:color w:val="A50021"/>
              <w:spacing w:val="24"/>
              <w:sz w:val="16"/>
              <w:szCs w:val="26"/>
            </w:rPr>
          </w:pPr>
        </w:p>
      </w:tc>
      <w:tc>
        <w:tcPr>
          <w:tcW w:w="2127" w:type="dxa"/>
        </w:tcPr>
        <w:p w:rsidR="009709A9" w:rsidRDefault="009709A9" w:rsidP="009709A9">
          <w:pPr>
            <w:widowControl w:val="0"/>
            <w:jc w:val="right"/>
            <w:rPr>
              <w:noProof/>
              <w:color w:val="A50021"/>
              <w:spacing w:val="24"/>
              <w:sz w:val="16"/>
              <w:szCs w:val="26"/>
              <w:lang w:eastAsia="it-IT"/>
            </w:rPr>
          </w:pPr>
          <w:r w:rsidRPr="009709A9">
            <w:rPr>
              <w:color w:val="A50021"/>
              <w:spacing w:val="24"/>
              <w:sz w:val="16"/>
              <w:szCs w:val="26"/>
            </w:rPr>
            <w:t>PREISTORIA E PROTOSTORIA IN LOMBARDIA E CANTON TICINO</w:t>
          </w:r>
        </w:p>
      </w:tc>
      <w:tc>
        <w:tcPr>
          <w:tcW w:w="850" w:type="dxa"/>
        </w:tcPr>
        <w:p w:rsidR="009709A9" w:rsidRPr="009709A9" w:rsidRDefault="00230784">
          <w:pPr>
            <w:widowControl w:val="0"/>
            <w:rPr>
              <w:color w:val="A50021"/>
              <w:spacing w:val="24"/>
              <w:sz w:val="16"/>
              <w:szCs w:val="26"/>
            </w:rPr>
          </w:pPr>
          <w:r>
            <w:rPr>
              <w:noProof/>
              <w:color w:val="A50021"/>
              <w:spacing w:val="24"/>
              <w:sz w:val="16"/>
              <w:szCs w:val="26"/>
              <w:lang w:eastAsia="it-IT"/>
            </w:rPr>
            <w:drawing>
              <wp:inline distT="0" distB="0" distL="0" distR="0">
                <wp:extent cx="505881" cy="428625"/>
                <wp:effectExtent l="0" t="0" r="889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osa camun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65" cy="430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30784" w:rsidRPr="00230784" w:rsidTr="000308FF">
      <w:tc>
        <w:tcPr>
          <w:tcW w:w="851" w:type="dxa"/>
          <w:shd w:val="clear" w:color="auto" w:fill="auto"/>
        </w:tcPr>
        <w:p w:rsidR="00230784" w:rsidRDefault="00230784">
          <w:pPr>
            <w:widowControl w:val="0"/>
            <w:jc w:val="right"/>
            <w:rPr>
              <w:noProof/>
              <w:color w:val="A50021"/>
              <w:spacing w:val="24"/>
              <w:lang w:eastAsia="it-IT"/>
            </w:rPr>
          </w:pPr>
        </w:p>
      </w:tc>
      <w:tc>
        <w:tcPr>
          <w:tcW w:w="2126" w:type="dxa"/>
          <w:shd w:val="clear" w:color="auto" w:fill="auto"/>
        </w:tcPr>
        <w:p w:rsidR="00230784" w:rsidRPr="009709A9" w:rsidRDefault="00230784">
          <w:pPr>
            <w:widowControl w:val="0"/>
            <w:rPr>
              <w:color w:val="A50021"/>
              <w:spacing w:val="24"/>
              <w:sz w:val="16"/>
              <w:szCs w:val="26"/>
            </w:rPr>
          </w:pPr>
        </w:p>
      </w:tc>
      <w:tc>
        <w:tcPr>
          <w:tcW w:w="3827" w:type="dxa"/>
        </w:tcPr>
        <w:p w:rsidR="00230784" w:rsidRPr="009709A9" w:rsidRDefault="00230784">
          <w:pPr>
            <w:widowControl w:val="0"/>
            <w:rPr>
              <w:color w:val="A50021"/>
              <w:spacing w:val="24"/>
              <w:sz w:val="16"/>
              <w:szCs w:val="26"/>
            </w:rPr>
          </w:pPr>
        </w:p>
      </w:tc>
      <w:tc>
        <w:tcPr>
          <w:tcW w:w="2127" w:type="dxa"/>
        </w:tcPr>
        <w:p w:rsidR="00230784" w:rsidRPr="009709A9" w:rsidRDefault="00230784" w:rsidP="009709A9">
          <w:pPr>
            <w:widowControl w:val="0"/>
            <w:jc w:val="right"/>
            <w:rPr>
              <w:color w:val="A50021"/>
              <w:spacing w:val="24"/>
              <w:sz w:val="16"/>
              <w:szCs w:val="26"/>
            </w:rPr>
          </w:pPr>
        </w:p>
      </w:tc>
      <w:tc>
        <w:tcPr>
          <w:tcW w:w="850" w:type="dxa"/>
        </w:tcPr>
        <w:p w:rsidR="00230784" w:rsidRDefault="00230784">
          <w:pPr>
            <w:widowControl w:val="0"/>
            <w:rPr>
              <w:noProof/>
              <w:color w:val="A50021"/>
              <w:spacing w:val="24"/>
              <w:sz w:val="16"/>
              <w:szCs w:val="26"/>
              <w:lang w:eastAsia="it-IT"/>
            </w:rPr>
          </w:pPr>
        </w:p>
      </w:tc>
    </w:tr>
  </w:tbl>
  <w:p w:rsidR="003B0C7B" w:rsidRDefault="00EB66C2">
    <w:pPr>
      <w:widowControl w:val="0"/>
      <w:ind w:left="708" w:firstLine="708"/>
      <w:rPr>
        <w:color w:val="A50021"/>
        <w:spacing w:val="24"/>
        <w:sz w:val="20"/>
        <w:szCs w:val="20"/>
      </w:rPr>
    </w:pPr>
    <w:r>
      <w:rPr>
        <w:color w:val="A50021"/>
        <w:spacing w:val="20"/>
        <w:sz w:val="18"/>
        <w:szCs w:val="18"/>
      </w:rPr>
      <w:t xml:space="preserve">  </w:t>
    </w:r>
  </w:p>
  <w:p w:rsidR="003B0C7B" w:rsidRDefault="003B0C7B">
    <w:pPr>
      <w:widowControl w:val="0"/>
      <w:jc w:val="center"/>
      <w:rPr>
        <w:color w:val="A50021"/>
        <w:spacing w:val="24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1"/>
    <w:rsid w:val="000308FF"/>
    <w:rsid w:val="000B5A64"/>
    <w:rsid w:val="00124BC6"/>
    <w:rsid w:val="001515FF"/>
    <w:rsid w:val="00195CD1"/>
    <w:rsid w:val="001C75A8"/>
    <w:rsid w:val="00230784"/>
    <w:rsid w:val="00375153"/>
    <w:rsid w:val="0038419D"/>
    <w:rsid w:val="003B0C7B"/>
    <w:rsid w:val="003D41EA"/>
    <w:rsid w:val="00525A93"/>
    <w:rsid w:val="00625D35"/>
    <w:rsid w:val="007B34CF"/>
    <w:rsid w:val="009709A9"/>
    <w:rsid w:val="00BB1EBE"/>
    <w:rsid w:val="00E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0A17A3"/>
  <w15:chartTrackingRefBased/>
  <w15:docId w15:val="{EFAD273B-9046-46CE-9A04-A1AE0AA3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Rientrocorpodeltesto">
    <w:name w:val="Body Text Indent"/>
    <w:basedOn w:val="Normale"/>
    <w:pPr>
      <w:widowControl w:val="0"/>
      <w:tabs>
        <w:tab w:val="left" w:pos="5351"/>
      </w:tabs>
      <w:autoSpaceDE w:val="0"/>
      <w:ind w:left="5351"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95CD1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Modelli%20di%20Office%20personalizzati\IIPP%20LII%20RS_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IIPP LII RS_Carta intestata</Template>
  <TotalTime>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rapi</dc:creator>
  <cp:keywords/>
  <dc:description/>
  <cp:lastModifiedBy>Marta Rapi</cp:lastModifiedBy>
  <cp:revision>5</cp:revision>
  <cp:lastPrinted>2016-07-27T08:47:00Z</cp:lastPrinted>
  <dcterms:created xsi:type="dcterms:W3CDTF">2017-07-17T13:27:00Z</dcterms:created>
  <dcterms:modified xsi:type="dcterms:W3CDTF">2017-07-17T14:22:00Z</dcterms:modified>
</cp:coreProperties>
</file>